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426D3" w14:textId="17D43E07" w:rsidR="006817CA" w:rsidRPr="004A1F4F" w:rsidRDefault="0007110A" w:rsidP="0007110A">
      <w:pPr>
        <w:jc w:val="center"/>
        <w:rPr>
          <w:b/>
          <w:bCs/>
        </w:rPr>
      </w:pPr>
      <w:r w:rsidRPr="004A1F4F">
        <w:rPr>
          <w:b/>
          <w:bCs/>
        </w:rPr>
        <w:t>UCHWAŁA NR</w:t>
      </w:r>
      <w:r w:rsidR="004A1F4F">
        <w:rPr>
          <w:b/>
          <w:bCs/>
        </w:rPr>
        <w:t xml:space="preserve"> ………..</w:t>
      </w:r>
    </w:p>
    <w:p w14:paraId="5C02364E" w14:textId="77777777" w:rsidR="0007110A" w:rsidRPr="004A1F4F" w:rsidRDefault="0007110A" w:rsidP="0007110A">
      <w:pPr>
        <w:jc w:val="center"/>
        <w:rPr>
          <w:b/>
          <w:bCs/>
        </w:rPr>
      </w:pPr>
      <w:r w:rsidRPr="004A1F4F">
        <w:rPr>
          <w:b/>
          <w:bCs/>
        </w:rPr>
        <w:t>RADY GMINY SĘKOWA</w:t>
      </w:r>
    </w:p>
    <w:p w14:paraId="5BEA3D61" w14:textId="38437AAD" w:rsidR="0007110A" w:rsidRPr="004A1F4F" w:rsidRDefault="004A1F4F" w:rsidP="0007110A">
      <w:pPr>
        <w:jc w:val="center"/>
        <w:rPr>
          <w:b/>
          <w:bCs/>
        </w:rPr>
      </w:pPr>
      <w:r>
        <w:rPr>
          <w:b/>
          <w:bCs/>
        </w:rPr>
        <w:t>z</w:t>
      </w:r>
      <w:r w:rsidR="0007110A" w:rsidRPr="004A1F4F">
        <w:rPr>
          <w:b/>
          <w:bCs/>
        </w:rPr>
        <w:t xml:space="preserve"> dnia</w:t>
      </w:r>
      <w:r>
        <w:rPr>
          <w:b/>
          <w:bCs/>
        </w:rPr>
        <w:t xml:space="preserve"> …………</w:t>
      </w:r>
    </w:p>
    <w:p w14:paraId="4441936C" w14:textId="77777777" w:rsidR="0007110A" w:rsidRPr="00A35990" w:rsidRDefault="0007110A" w:rsidP="0007110A">
      <w:pPr>
        <w:jc w:val="center"/>
        <w:rPr>
          <w:b/>
        </w:rPr>
      </w:pPr>
    </w:p>
    <w:p w14:paraId="6BFF2FC8" w14:textId="1ACDB5B6" w:rsidR="004A1F4F" w:rsidRDefault="0007110A" w:rsidP="00842A09">
      <w:pPr>
        <w:jc w:val="both"/>
        <w:rPr>
          <w:b/>
        </w:rPr>
      </w:pPr>
      <w:r w:rsidRPr="00A35990">
        <w:rPr>
          <w:b/>
        </w:rPr>
        <w:t xml:space="preserve">w sprawie zmiany uchwały </w:t>
      </w:r>
      <w:r w:rsidR="004A1F4F">
        <w:rPr>
          <w:b/>
        </w:rPr>
        <w:t>nr IX/103/2019 Rady Gminy Sękowa z dnia 30 września 2019r.</w:t>
      </w:r>
      <w:r w:rsidR="00842A09">
        <w:rPr>
          <w:b/>
        </w:rPr>
        <w:t xml:space="preserve"> </w:t>
      </w:r>
      <w:r w:rsidRPr="00A35990">
        <w:rPr>
          <w:b/>
        </w:rPr>
        <w:t xml:space="preserve">w sprawie </w:t>
      </w:r>
      <w:r w:rsidR="004A1F4F">
        <w:rPr>
          <w:b/>
        </w:rPr>
        <w:t>R</w:t>
      </w:r>
      <w:r w:rsidRPr="00A35990">
        <w:rPr>
          <w:b/>
        </w:rPr>
        <w:t>egulaminu wynagradzania nauczycieli zatrudnionych w szkołach</w:t>
      </w:r>
    </w:p>
    <w:p w14:paraId="22C16044" w14:textId="1A3344EB" w:rsidR="0007110A" w:rsidRPr="00A35990" w:rsidRDefault="0007110A" w:rsidP="00842A09">
      <w:pPr>
        <w:jc w:val="both"/>
        <w:rPr>
          <w:b/>
        </w:rPr>
      </w:pPr>
      <w:r w:rsidRPr="00A35990">
        <w:rPr>
          <w:b/>
        </w:rPr>
        <w:t>i przedszkolu, dla których organem prowadzącym jest Gmina Sękowa</w:t>
      </w:r>
      <w:bookmarkStart w:id="0" w:name="_GoBack"/>
      <w:bookmarkEnd w:id="0"/>
    </w:p>
    <w:p w14:paraId="6F96D5DC" w14:textId="77777777" w:rsidR="0007110A" w:rsidRPr="00A35990" w:rsidRDefault="0007110A" w:rsidP="0007110A">
      <w:pPr>
        <w:jc w:val="center"/>
        <w:rPr>
          <w:b/>
        </w:rPr>
      </w:pPr>
    </w:p>
    <w:p w14:paraId="42B9BA7E" w14:textId="77777777" w:rsidR="004A1F4F" w:rsidRDefault="004A1F4F" w:rsidP="0007110A">
      <w:pPr>
        <w:jc w:val="both"/>
      </w:pPr>
    </w:p>
    <w:p w14:paraId="08974BDE" w14:textId="04093684" w:rsidR="0007110A" w:rsidRPr="00A35990" w:rsidRDefault="004A1F4F" w:rsidP="0007110A">
      <w:pPr>
        <w:jc w:val="both"/>
      </w:pPr>
      <w:r>
        <w:tab/>
      </w:r>
      <w:r w:rsidR="0007110A" w:rsidRPr="00A35990">
        <w:t>Na podstawie art.</w:t>
      </w:r>
      <w:r>
        <w:t xml:space="preserve"> </w:t>
      </w:r>
      <w:r w:rsidR="0007110A" w:rsidRPr="00A35990">
        <w:t>30 ust.</w:t>
      </w:r>
      <w:r>
        <w:t xml:space="preserve"> </w:t>
      </w:r>
      <w:r w:rsidR="0007110A" w:rsidRPr="00A35990">
        <w:t xml:space="preserve">6 ustawy z dnia 26 stycznia 1982r. </w:t>
      </w:r>
      <w:r>
        <w:t>K</w:t>
      </w:r>
      <w:r w:rsidR="0007110A" w:rsidRPr="00A35990">
        <w:t>arta nauczyciela (</w:t>
      </w:r>
      <w:proofErr w:type="spellStart"/>
      <w:r w:rsidR="0007110A" w:rsidRPr="00A35990">
        <w:t>t.j</w:t>
      </w:r>
      <w:proofErr w:type="spellEnd"/>
      <w:r w:rsidR="0007110A" w:rsidRPr="00A35990">
        <w:t xml:space="preserve">. Dz.U. z 2023r. poz. 984 z </w:t>
      </w:r>
      <w:proofErr w:type="spellStart"/>
      <w:r w:rsidR="0007110A" w:rsidRPr="00A35990">
        <w:t>póź</w:t>
      </w:r>
      <w:r>
        <w:t>n</w:t>
      </w:r>
      <w:proofErr w:type="spellEnd"/>
      <w:r w:rsidR="0007110A" w:rsidRPr="00A35990">
        <w:t>.</w:t>
      </w:r>
      <w:r>
        <w:t xml:space="preserve"> </w:t>
      </w:r>
      <w:r w:rsidR="0007110A" w:rsidRPr="00A35990">
        <w:t>zm.)</w:t>
      </w:r>
      <w:r>
        <w:t xml:space="preserve"> </w:t>
      </w:r>
      <w:r w:rsidR="0007110A" w:rsidRPr="00A35990">
        <w:t>oraz Rozporządzenia Ministra Edukacji Narodowej</w:t>
      </w:r>
      <w:r w:rsidR="000B04B3">
        <w:t xml:space="preserve"> </w:t>
      </w:r>
      <w:r w:rsidR="00842A09">
        <w:t>i Sportu</w:t>
      </w:r>
      <w:r w:rsidR="000B04B3">
        <w:t xml:space="preserve"> </w:t>
      </w:r>
      <w:r w:rsidR="0007110A" w:rsidRPr="00A35990">
        <w:t>z dnia 31 stycznia 2005r. w sprawie wysokości minimalnych stawek wynagrodzenia zasadniczego nauczycieli</w:t>
      </w:r>
      <w:r w:rsidR="000B04B3">
        <w:t xml:space="preserve">, </w:t>
      </w:r>
      <w:r w:rsidR="0007110A" w:rsidRPr="00A35990">
        <w:t>ogólnych warunków przyznawania dodatków do wynagrodzenia zasadniczego oraz wynagrodzenia za pracę w dniu wolnym od pracy (</w:t>
      </w:r>
      <w:proofErr w:type="spellStart"/>
      <w:r w:rsidR="0007110A" w:rsidRPr="00A35990">
        <w:t>t.j</w:t>
      </w:r>
      <w:proofErr w:type="spellEnd"/>
      <w:r w:rsidR="0007110A" w:rsidRPr="00A35990">
        <w:t>. Dz.U. z 20</w:t>
      </w:r>
      <w:r w:rsidR="00B962C8">
        <w:t>2</w:t>
      </w:r>
      <w:r w:rsidR="0007110A" w:rsidRPr="00A35990">
        <w:t>4r. poz.</w:t>
      </w:r>
      <w:r w:rsidR="00B962C8">
        <w:t xml:space="preserve"> 755</w:t>
      </w:r>
      <w:r w:rsidR="0007110A" w:rsidRPr="00A35990">
        <w:t xml:space="preserve"> z póź.zm.)</w:t>
      </w:r>
      <w:r w:rsidR="003D5EC9" w:rsidRPr="00A35990">
        <w:t xml:space="preserve"> </w:t>
      </w:r>
      <w:r w:rsidR="0007110A" w:rsidRPr="00A35990">
        <w:t xml:space="preserve">Rada Gminy </w:t>
      </w:r>
      <w:r w:rsidR="003D5EC9" w:rsidRPr="00A35990">
        <w:t>Sękowa uchwala, co następuje:</w:t>
      </w:r>
    </w:p>
    <w:p w14:paraId="2F462957" w14:textId="77777777" w:rsidR="003D5EC9" w:rsidRPr="00A35990" w:rsidRDefault="003D5EC9" w:rsidP="0007110A">
      <w:pPr>
        <w:jc w:val="both"/>
      </w:pPr>
    </w:p>
    <w:p w14:paraId="31ACB018" w14:textId="074AD2F9" w:rsidR="003D5EC9" w:rsidRPr="00A35990" w:rsidRDefault="003D5EC9" w:rsidP="00A35990">
      <w:pPr>
        <w:jc w:val="center"/>
      </w:pPr>
      <w:r w:rsidRPr="00A35990">
        <w:t>§</w:t>
      </w:r>
      <w:r w:rsidR="004A1F4F">
        <w:t xml:space="preserve"> </w:t>
      </w:r>
      <w:r w:rsidRPr="00A35990">
        <w:t>1.</w:t>
      </w:r>
    </w:p>
    <w:p w14:paraId="2E23A9EB" w14:textId="5C8C59D8" w:rsidR="003D5EC9" w:rsidRPr="00A35990" w:rsidRDefault="003D5EC9" w:rsidP="00D90EAD">
      <w:pPr>
        <w:jc w:val="both"/>
      </w:pPr>
      <w:r w:rsidRPr="00A35990">
        <w:t xml:space="preserve">W Uchwale nr IX/103/2019 Rady Gminy Sękowa z dnia 30 września 2019r. w sprawie Regulaminu wynagradzania nauczycieli zatrudnionych w szkołach i przedszkolu, dla których organem prowadzącym jest Gmina Sękowa wprowadza się następujące </w:t>
      </w:r>
      <w:r w:rsidR="00A35990">
        <w:t>zmiany:</w:t>
      </w:r>
    </w:p>
    <w:p w14:paraId="293A63EE" w14:textId="77777777" w:rsidR="00D90EAD" w:rsidRPr="00A35990" w:rsidRDefault="00D90EAD" w:rsidP="00D90EAD">
      <w:pPr>
        <w:jc w:val="both"/>
      </w:pPr>
    </w:p>
    <w:p w14:paraId="401866D8" w14:textId="77F566D6" w:rsidR="00D90EAD" w:rsidRPr="00A35990" w:rsidRDefault="00D90EAD" w:rsidP="00D90EAD">
      <w:pPr>
        <w:jc w:val="both"/>
      </w:pPr>
      <w:r w:rsidRPr="00A35990">
        <w:t>W §</w:t>
      </w:r>
      <w:r w:rsidR="004A1F4F">
        <w:t xml:space="preserve"> </w:t>
      </w:r>
      <w:r w:rsidRPr="00A35990">
        <w:t xml:space="preserve">6 dodaje się </w:t>
      </w:r>
      <w:r w:rsidR="004A1F4F">
        <w:t>us</w:t>
      </w:r>
      <w:r w:rsidRPr="00A35990">
        <w:t>t</w:t>
      </w:r>
      <w:r w:rsidR="004A1F4F">
        <w:t>.</w:t>
      </w:r>
      <w:r w:rsidRPr="00A35990">
        <w:t xml:space="preserve"> 4 w brzmieniu</w:t>
      </w:r>
      <w:r w:rsidR="004A1F4F">
        <w:t xml:space="preserve"> :</w:t>
      </w:r>
    </w:p>
    <w:p w14:paraId="3550F3E2" w14:textId="77777777" w:rsidR="004A1F4F" w:rsidRDefault="004A1F4F" w:rsidP="00D90EAD">
      <w:pPr>
        <w:jc w:val="both"/>
      </w:pPr>
    </w:p>
    <w:p w14:paraId="032E4DF4" w14:textId="325307B6" w:rsidR="00D90EAD" w:rsidRDefault="00D90EAD" w:rsidP="00D90EAD">
      <w:pPr>
        <w:jc w:val="both"/>
      </w:pPr>
      <w:r w:rsidRPr="00A35990">
        <w:t>„Dla ustalenia wynagrodzenia za godziny ponadwymiarowe w tygodniach, w których przypadają dni usprawiedliwionej nieobecności w pracy nauczyciela lub dni ustawowo wolne od pracy za podstawę ustalenia liczby godzin ponadwymiarowych przyjmuje się obowiązkowy wymiar zajęć, pomniejszony o 1/5 tego wymiaru</w:t>
      </w:r>
      <w:r w:rsidR="004A1F4F">
        <w:t xml:space="preserve"> </w:t>
      </w:r>
      <w:r w:rsidRPr="00A35990">
        <w:t xml:space="preserve">(lub ¼ gdy dla nauczyciela ustalono czterodniowy tydzień pracy) za każdy dzień usprawiedliwionej nieobecności </w:t>
      </w:r>
      <w:r w:rsidR="004A1F4F">
        <w:t xml:space="preserve"> </w:t>
      </w:r>
      <w:r w:rsidRPr="00A35990">
        <w:t>w pracy lub dzień ustawowo wolny od pracy”.</w:t>
      </w:r>
    </w:p>
    <w:p w14:paraId="2271492F" w14:textId="77777777" w:rsidR="00A35990" w:rsidRDefault="00A35990" w:rsidP="00D90EAD">
      <w:pPr>
        <w:jc w:val="both"/>
        <w:rPr>
          <w:rFonts w:ascii="Andalus" w:hAnsi="Andalus"/>
        </w:rPr>
      </w:pPr>
    </w:p>
    <w:p w14:paraId="6F1144C0" w14:textId="128A1152" w:rsidR="00A35990" w:rsidRDefault="00A35990" w:rsidP="00A35990">
      <w:pPr>
        <w:jc w:val="center"/>
      </w:pPr>
      <w:r>
        <w:rPr>
          <w:rFonts w:ascii="Andalus" w:hAnsi="Andalus"/>
        </w:rPr>
        <w:t>§</w:t>
      </w:r>
      <w:r w:rsidR="004A1F4F">
        <w:rPr>
          <w:rFonts w:ascii="Andalus" w:hAnsi="Andalus"/>
        </w:rPr>
        <w:t xml:space="preserve"> </w:t>
      </w:r>
      <w:r>
        <w:t>2.</w:t>
      </w:r>
    </w:p>
    <w:p w14:paraId="584DC634" w14:textId="06523E39" w:rsidR="00A35990" w:rsidRDefault="00A35990" w:rsidP="00A35990">
      <w:pPr>
        <w:jc w:val="both"/>
      </w:pPr>
      <w:r>
        <w:t>W pozostałym zakresie postanowienia Uchwały nr IX/103/2019 Rady Gminy Sękowa z dnia 30 września 201</w:t>
      </w:r>
      <w:r w:rsidR="004A1F4F">
        <w:t>9</w:t>
      </w:r>
      <w:r>
        <w:t>r. pozostają bez zmian.</w:t>
      </w:r>
    </w:p>
    <w:p w14:paraId="3AB994E7" w14:textId="77777777" w:rsidR="00A35990" w:rsidRDefault="00A35990" w:rsidP="00A35990">
      <w:pPr>
        <w:jc w:val="both"/>
      </w:pPr>
    </w:p>
    <w:p w14:paraId="7C923DDA" w14:textId="09AE4CDF" w:rsidR="00A35990" w:rsidRDefault="00A35990" w:rsidP="00A35990">
      <w:pPr>
        <w:jc w:val="center"/>
      </w:pPr>
      <w:r>
        <w:rPr>
          <w:rFonts w:ascii="Andalus" w:hAnsi="Andalus"/>
        </w:rPr>
        <w:t>§</w:t>
      </w:r>
      <w:r w:rsidR="004A1F4F">
        <w:rPr>
          <w:rFonts w:ascii="Andalus" w:hAnsi="Andalus"/>
        </w:rPr>
        <w:t xml:space="preserve"> </w:t>
      </w:r>
      <w:r>
        <w:t>3.</w:t>
      </w:r>
    </w:p>
    <w:p w14:paraId="0A354749" w14:textId="77777777" w:rsidR="00A35990" w:rsidRDefault="00A35990" w:rsidP="00A35990">
      <w:pPr>
        <w:jc w:val="both"/>
      </w:pPr>
      <w:r>
        <w:t>Wykonanie uchwały powierza się Wójtowi Gminy Sękowa.</w:t>
      </w:r>
    </w:p>
    <w:p w14:paraId="38FC7BCF" w14:textId="77777777" w:rsidR="00A35990" w:rsidRDefault="00A35990" w:rsidP="00A35990">
      <w:pPr>
        <w:jc w:val="both"/>
      </w:pPr>
    </w:p>
    <w:p w14:paraId="49268832" w14:textId="1C29C66F" w:rsidR="00A35990" w:rsidRDefault="00A35990" w:rsidP="00A35990">
      <w:pPr>
        <w:jc w:val="center"/>
      </w:pPr>
      <w:r>
        <w:rPr>
          <w:rFonts w:ascii="Andalus" w:hAnsi="Andalus"/>
        </w:rPr>
        <w:t>§</w:t>
      </w:r>
      <w:r w:rsidR="004A1F4F">
        <w:rPr>
          <w:rFonts w:ascii="Andalus" w:hAnsi="Andalus"/>
        </w:rPr>
        <w:t xml:space="preserve"> </w:t>
      </w:r>
      <w:r>
        <w:t>4.</w:t>
      </w:r>
    </w:p>
    <w:p w14:paraId="4DF93141" w14:textId="77777777" w:rsidR="00A35990" w:rsidRDefault="00A35990" w:rsidP="00A35990">
      <w:pPr>
        <w:jc w:val="both"/>
      </w:pPr>
      <w:r>
        <w:t>Uchwała wchodzi w życie po upływie 14 dni od dnia jej ogłoszenia w Dzienniku Urzędowym Województwa Małopolskiego.</w:t>
      </w:r>
    </w:p>
    <w:p w14:paraId="6BE361FA" w14:textId="77777777" w:rsidR="00A35990" w:rsidRPr="00A35990" w:rsidRDefault="00A35990" w:rsidP="00D90EAD">
      <w:pPr>
        <w:jc w:val="both"/>
      </w:pPr>
    </w:p>
    <w:p w14:paraId="0D32AC15" w14:textId="77777777" w:rsidR="00D90EAD" w:rsidRPr="00A35990" w:rsidRDefault="00D90EAD" w:rsidP="0007110A">
      <w:pPr>
        <w:jc w:val="both"/>
      </w:pPr>
    </w:p>
    <w:p w14:paraId="6C0069A2" w14:textId="77777777" w:rsidR="00D90EAD" w:rsidRPr="00A35990" w:rsidRDefault="00D90EAD" w:rsidP="0007110A">
      <w:pPr>
        <w:jc w:val="both"/>
      </w:pPr>
    </w:p>
    <w:p w14:paraId="66E15B0B" w14:textId="77777777" w:rsidR="00A35990" w:rsidRPr="00A35990" w:rsidRDefault="00A35990">
      <w:pPr>
        <w:jc w:val="both"/>
      </w:pPr>
    </w:p>
    <w:sectPr w:rsidR="00A35990" w:rsidRPr="00A35990" w:rsidSect="005971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0A"/>
    <w:rsid w:val="0007110A"/>
    <w:rsid w:val="00085D5B"/>
    <w:rsid w:val="000B04B3"/>
    <w:rsid w:val="00107197"/>
    <w:rsid w:val="003D5EC9"/>
    <w:rsid w:val="004A1F4F"/>
    <w:rsid w:val="00597163"/>
    <w:rsid w:val="006817CA"/>
    <w:rsid w:val="00842A09"/>
    <w:rsid w:val="00A35990"/>
    <w:rsid w:val="00B962C8"/>
    <w:rsid w:val="00D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2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9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9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2024-06-26T06:36:00Z</dcterms:created>
  <dcterms:modified xsi:type="dcterms:W3CDTF">2024-06-26T06:36:00Z</dcterms:modified>
</cp:coreProperties>
</file>