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0E0C3C" w:rsidRPr="00103628" w14:paraId="4B500C58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B8C30A" w14:textId="77777777" w:rsidR="00A77B3E" w:rsidRPr="00103628" w:rsidRDefault="000B09C7">
            <w:pPr>
              <w:ind w:left="5669"/>
              <w:jc w:val="left"/>
              <w:rPr>
                <w:b/>
                <w:i/>
                <w:color w:val="000000" w:themeColor="text1"/>
                <w:sz w:val="20"/>
                <w:u w:val="thick"/>
              </w:rPr>
            </w:pPr>
            <w:r w:rsidRPr="00103628">
              <w:rPr>
                <w:b/>
                <w:i/>
                <w:color w:val="000000" w:themeColor="text1"/>
                <w:sz w:val="20"/>
                <w:u w:val="thick"/>
              </w:rPr>
              <w:t>Projekt</w:t>
            </w:r>
          </w:p>
          <w:p w14:paraId="381F3AC6" w14:textId="77777777" w:rsidR="00A77B3E" w:rsidRPr="00103628" w:rsidRDefault="00A77B3E">
            <w:pPr>
              <w:ind w:left="5669"/>
              <w:jc w:val="left"/>
              <w:rPr>
                <w:b/>
                <w:i/>
                <w:color w:val="000000" w:themeColor="text1"/>
                <w:sz w:val="20"/>
                <w:u w:val="thick"/>
              </w:rPr>
            </w:pPr>
          </w:p>
          <w:p w14:paraId="211EA1E3" w14:textId="77777777" w:rsidR="00A77B3E" w:rsidRPr="00103628" w:rsidRDefault="000B09C7">
            <w:pPr>
              <w:ind w:left="5669"/>
              <w:jc w:val="left"/>
              <w:rPr>
                <w:color w:val="000000" w:themeColor="text1"/>
                <w:sz w:val="20"/>
              </w:rPr>
            </w:pPr>
            <w:r w:rsidRPr="00103628">
              <w:rPr>
                <w:color w:val="000000" w:themeColor="text1"/>
                <w:sz w:val="20"/>
              </w:rPr>
              <w:t>z dnia  28 stycznia 2025 r.</w:t>
            </w:r>
          </w:p>
          <w:p w14:paraId="2F3540C8" w14:textId="77777777" w:rsidR="00A77B3E" w:rsidRPr="00103628" w:rsidRDefault="000B09C7">
            <w:pPr>
              <w:ind w:left="5669"/>
              <w:jc w:val="left"/>
              <w:rPr>
                <w:color w:val="000000" w:themeColor="text1"/>
                <w:sz w:val="20"/>
              </w:rPr>
            </w:pPr>
            <w:r w:rsidRPr="00103628">
              <w:rPr>
                <w:color w:val="000000" w:themeColor="text1"/>
                <w:sz w:val="20"/>
              </w:rPr>
              <w:t>Zatwierdzony przez .........................</w:t>
            </w:r>
          </w:p>
          <w:p w14:paraId="2902FECA" w14:textId="77777777" w:rsidR="00A77B3E" w:rsidRPr="00103628" w:rsidRDefault="00A77B3E">
            <w:pPr>
              <w:ind w:left="5669"/>
              <w:jc w:val="left"/>
              <w:rPr>
                <w:color w:val="000000" w:themeColor="text1"/>
                <w:sz w:val="20"/>
              </w:rPr>
            </w:pPr>
          </w:p>
          <w:p w14:paraId="72F565D2" w14:textId="77777777" w:rsidR="00A77B3E" w:rsidRPr="00103628" w:rsidRDefault="00A77B3E">
            <w:pPr>
              <w:ind w:left="5669"/>
              <w:jc w:val="left"/>
              <w:rPr>
                <w:color w:val="000000" w:themeColor="text1"/>
                <w:sz w:val="20"/>
              </w:rPr>
            </w:pPr>
          </w:p>
        </w:tc>
      </w:tr>
    </w:tbl>
    <w:p w14:paraId="58F66AE7" w14:textId="77777777" w:rsidR="00A77B3E" w:rsidRPr="00103628" w:rsidRDefault="00A77B3E">
      <w:pPr>
        <w:rPr>
          <w:color w:val="000000" w:themeColor="text1"/>
        </w:rPr>
      </w:pPr>
    </w:p>
    <w:p w14:paraId="006FFF15" w14:textId="77777777" w:rsidR="00A77B3E" w:rsidRPr="00103628" w:rsidRDefault="000B09C7">
      <w:pPr>
        <w:jc w:val="center"/>
        <w:rPr>
          <w:b/>
          <w:caps/>
          <w:color w:val="000000" w:themeColor="text1"/>
        </w:rPr>
      </w:pPr>
      <w:r w:rsidRPr="00103628">
        <w:rPr>
          <w:b/>
          <w:caps/>
          <w:color w:val="000000" w:themeColor="text1"/>
        </w:rPr>
        <w:t>Uchwała</w:t>
      </w:r>
      <w:r w:rsidRPr="00103628">
        <w:rPr>
          <w:b/>
          <w:caps/>
          <w:color w:val="000000" w:themeColor="text1"/>
          <w:sz w:val="24"/>
        </w:rPr>
        <w:t xml:space="preserve"> Nr ....................</w:t>
      </w:r>
      <w:r w:rsidRPr="00103628">
        <w:rPr>
          <w:b/>
          <w:caps/>
          <w:color w:val="000000" w:themeColor="text1"/>
          <w:sz w:val="24"/>
        </w:rPr>
        <w:br/>
      </w:r>
      <w:r w:rsidRPr="00103628">
        <w:rPr>
          <w:b/>
          <w:caps/>
          <w:color w:val="000000" w:themeColor="text1"/>
        </w:rPr>
        <w:t>Rady Gminy Sękowa</w:t>
      </w:r>
    </w:p>
    <w:p w14:paraId="63996FF7" w14:textId="77777777" w:rsidR="00A77B3E" w:rsidRPr="00103628" w:rsidRDefault="000B09C7">
      <w:pPr>
        <w:spacing w:before="280" w:after="280"/>
        <w:jc w:val="center"/>
        <w:rPr>
          <w:b/>
          <w:caps/>
          <w:color w:val="000000" w:themeColor="text1"/>
        </w:rPr>
      </w:pPr>
      <w:r w:rsidRPr="00103628">
        <w:rPr>
          <w:color w:val="000000" w:themeColor="text1"/>
          <w:sz w:val="24"/>
        </w:rPr>
        <w:t>z dnia 3 lutego 2025 r.</w:t>
      </w:r>
    </w:p>
    <w:p w14:paraId="10693E70" w14:textId="77777777" w:rsidR="00A77B3E" w:rsidRPr="00103628" w:rsidRDefault="000B09C7">
      <w:pPr>
        <w:keepNext/>
        <w:spacing w:after="480"/>
        <w:jc w:val="center"/>
        <w:rPr>
          <w:color w:val="000000" w:themeColor="text1"/>
        </w:rPr>
      </w:pPr>
      <w:r w:rsidRPr="00103628">
        <w:rPr>
          <w:b/>
          <w:color w:val="000000" w:themeColor="text1"/>
        </w:rPr>
        <w:t>w sprawie zmiany Uchwały Nr VII/49/2024 Rady Gminy Sękowa z dnia 4 października 2024 r. w sprawie udzielenia dotacji na prace konserwatorskie, restauratorskie lub roboty budowlane przy zabytku wpisanym do rejestru zabytków lub gminnej ewidencji zabytków położonym na terenie gminy Sękowa  w ramach środków pozyskanych z Rządowego Programu Odbudowy Zabytków edycja druga</w:t>
      </w:r>
    </w:p>
    <w:p w14:paraId="308CF640" w14:textId="77777777" w:rsidR="00A77B3E" w:rsidRPr="00103628" w:rsidRDefault="000B09C7">
      <w:pPr>
        <w:keepLines/>
        <w:spacing w:before="120" w:after="120"/>
        <w:ind w:firstLine="227"/>
        <w:rPr>
          <w:color w:val="000000" w:themeColor="text1"/>
          <w:u w:color="000000"/>
        </w:rPr>
      </w:pPr>
      <w:r w:rsidRPr="00103628">
        <w:rPr>
          <w:color w:val="000000" w:themeColor="text1"/>
        </w:rPr>
        <w:t xml:space="preserve">Na podstawie art. 7 ust. 1 pkt 9, art. 18 ust. 2 pkt 15 ustawy z dnia 8 marca 1990 r. o samorządzie gminnym (t.j. Dz. U. z 2024 r. poz. 1465 ze zm.), art. 81 ust. 1 ustawy z dnia 23 lipca 2003 r. o ochronie zabytków i opiece nad zabytkami (t.j. Dz. U. z 2024 r. poz. 1292), art. 221 ustawy z dnia 27 sierpnia 2009 r. o finansach publicznych (t.j. Dz. U. z 2024 r. poz. 1530 ze zm.), oraz § 8 ust. 4 Uchwały Nr </w:t>
      </w:r>
      <w:r w:rsidRPr="00103628">
        <w:rPr>
          <w:caps/>
          <w:color w:val="000000" w:themeColor="text1"/>
          <w:u w:color="000000"/>
        </w:rPr>
        <w:t xml:space="preserve">LVIII/550/2024 </w:t>
      </w:r>
      <w:r w:rsidRPr="00103628">
        <w:rPr>
          <w:color w:val="000000" w:themeColor="text1"/>
          <w:u w:color="000000"/>
        </w:rPr>
        <w:t>Rady Gminy Sękowa z dnia 11 marca 2024 r. w sprawie określenia zasad udzielania dotacji z budżetu Gminy Sękowa na prace konserwatorskie, restauratorskie lub roboty budowlane przy zabytku znajdującym się na terenie gminy Sękowa i wpisanym do rejestru zabytków lub gminnej ewidencji zabytków, w ramach Rządowego Programu Odbudowy Zabytków - Rada Gminy Sękowa uchwala, co następuje:</w:t>
      </w:r>
    </w:p>
    <w:p w14:paraId="2ACFCB7E" w14:textId="77777777" w:rsidR="000E0C3C" w:rsidRPr="00103628" w:rsidRDefault="000B09C7">
      <w:pPr>
        <w:keepNext/>
        <w:spacing w:before="280"/>
        <w:jc w:val="center"/>
        <w:rPr>
          <w:color w:val="000000" w:themeColor="text1"/>
        </w:rPr>
      </w:pPr>
      <w:r w:rsidRPr="00103628">
        <w:rPr>
          <w:b/>
          <w:color w:val="000000" w:themeColor="text1"/>
        </w:rPr>
        <w:t>§ 1. </w:t>
      </w:r>
    </w:p>
    <w:p w14:paraId="00BE7D3D" w14:textId="77777777" w:rsidR="00A77B3E" w:rsidRPr="00103628" w:rsidRDefault="000B09C7">
      <w:pPr>
        <w:keepLines/>
        <w:spacing w:before="120" w:after="120"/>
        <w:ind w:firstLine="340"/>
        <w:rPr>
          <w:color w:val="000000" w:themeColor="text1"/>
          <w:u w:color="000000"/>
        </w:rPr>
      </w:pPr>
      <w:r w:rsidRPr="00103628">
        <w:rPr>
          <w:color w:val="000000" w:themeColor="text1"/>
          <w:u w:color="000000"/>
        </w:rPr>
        <w:t>W Uchwale Nr VII/49/2024 Rady Gminy Sękowa z dnia 4 października 2024 r. w sprawie udzielenia dotacji na prace konserwatorskie, restauratorskie lub roboty budowlane przy zabytku wpisanym do rejestru zabytków lub gminnej ewidencji zabytków położonym na terenie gminy Sękowa  w ramach środków pozyskanych z Rządowego Programu Odbudowy Zabytków edycja druga dokonuje się zmiany w § 1 ust. 1, który otrzymuje następujące brzmienie:</w:t>
      </w:r>
    </w:p>
    <w:p w14:paraId="26D7462F" w14:textId="5935C2AC" w:rsidR="00A77B3E" w:rsidRPr="00103628" w:rsidRDefault="000B09C7">
      <w:pPr>
        <w:keepLines/>
        <w:spacing w:before="120" w:after="120"/>
        <w:ind w:left="680" w:firstLine="227"/>
        <w:rPr>
          <w:color w:val="000000" w:themeColor="text1"/>
          <w:u w:color="000000"/>
        </w:rPr>
      </w:pPr>
      <w:r w:rsidRPr="00103628">
        <w:rPr>
          <w:color w:val="000000" w:themeColor="text1"/>
        </w:rPr>
        <w:t>„1. </w:t>
      </w:r>
      <w:r w:rsidRPr="00103628">
        <w:rPr>
          <w:color w:val="000000" w:themeColor="text1"/>
          <w:u w:color="000000"/>
        </w:rPr>
        <w:t>Udziela się z budżetu Gminy Sękowa dotacj</w:t>
      </w:r>
      <w:r w:rsidR="00E241AF" w:rsidRPr="00103628">
        <w:rPr>
          <w:color w:val="000000" w:themeColor="text1"/>
          <w:u w:color="000000"/>
        </w:rPr>
        <w:t>i</w:t>
      </w:r>
      <w:r w:rsidRPr="00103628">
        <w:rPr>
          <w:color w:val="000000" w:themeColor="text1"/>
          <w:u w:color="000000"/>
        </w:rPr>
        <w:t xml:space="preserve"> celow</w:t>
      </w:r>
      <w:r w:rsidR="00E241AF" w:rsidRPr="00103628">
        <w:rPr>
          <w:color w:val="000000" w:themeColor="text1"/>
          <w:u w:color="000000"/>
        </w:rPr>
        <w:t xml:space="preserve">ych </w:t>
      </w:r>
      <w:r w:rsidRPr="00103628">
        <w:rPr>
          <w:color w:val="000000" w:themeColor="text1"/>
          <w:u w:color="000000"/>
        </w:rPr>
        <w:t>w</w:t>
      </w:r>
      <w:r w:rsidR="00E241AF" w:rsidRPr="00103628">
        <w:rPr>
          <w:color w:val="000000" w:themeColor="text1"/>
          <w:u w:color="000000"/>
        </w:rPr>
        <w:t xml:space="preserve"> </w:t>
      </w:r>
      <w:r w:rsidRPr="00103628">
        <w:rPr>
          <w:color w:val="000000" w:themeColor="text1"/>
          <w:u w:color="000000"/>
        </w:rPr>
        <w:t>ramach Rządowego Programu Odbudowy Zabytków edycja druga dla:</w:t>
      </w:r>
    </w:p>
    <w:p w14:paraId="2BAC3552" w14:textId="6B870687" w:rsidR="00A77B3E" w:rsidRPr="00103628" w:rsidRDefault="000B09C7">
      <w:pPr>
        <w:spacing w:before="120" w:after="120"/>
        <w:ind w:left="1020" w:hanging="227"/>
        <w:rPr>
          <w:color w:val="000000" w:themeColor="text1"/>
          <w:u w:color="000000"/>
        </w:rPr>
      </w:pPr>
      <w:r w:rsidRPr="00103628">
        <w:rPr>
          <w:color w:val="000000" w:themeColor="text1"/>
        </w:rPr>
        <w:t>1) </w:t>
      </w:r>
      <w:r w:rsidRPr="00103628">
        <w:rPr>
          <w:color w:val="000000" w:themeColor="text1"/>
          <w:u w:color="000000"/>
        </w:rPr>
        <w:t>Parafii p.w. NMP Wniebowziętej w Małastowie na realizację zadania pn. "Renowacja elewacji cerkwi grecko-katolickiej pw. Św. Dymitra w Bodakach" w kwocie 47 000,00 zł, z tego w 2025 roku w kwocie 23 970,00 zł i w 2026 roku w kwocie 23 030,00 zł;</w:t>
      </w:r>
    </w:p>
    <w:p w14:paraId="08864B45" w14:textId="45E7DFF1" w:rsidR="00A77B3E" w:rsidRPr="00103628" w:rsidRDefault="000B09C7">
      <w:pPr>
        <w:spacing w:before="120" w:after="120"/>
        <w:ind w:left="1020" w:hanging="227"/>
        <w:rPr>
          <w:color w:val="000000" w:themeColor="text1"/>
          <w:u w:color="000000"/>
        </w:rPr>
      </w:pPr>
      <w:r w:rsidRPr="00103628">
        <w:rPr>
          <w:color w:val="000000" w:themeColor="text1"/>
        </w:rPr>
        <w:t>2) </w:t>
      </w:r>
      <w:r w:rsidRPr="00103628">
        <w:rPr>
          <w:color w:val="000000" w:themeColor="text1"/>
          <w:u w:color="000000"/>
        </w:rPr>
        <w:t>Parafii p.w. Św. Józefa Oblubieńca NMP w Sękowej na realizację zadania pn. "Renowacja cerkwi grecko-katolickiej pw. Opieki NMP w Owczarach" w kwocie 463 204,08 zł, z tego w 2025 roku w kwocie 236 234,08 zł i w 2026 roku w kwocie 226 970,00 zł”.</w:t>
      </w:r>
      <w:r w:rsidRPr="00103628">
        <w:rPr>
          <w:color w:val="000000" w:themeColor="text1"/>
        </w:rPr>
        <w:t>.</w:t>
      </w:r>
    </w:p>
    <w:p w14:paraId="230241F0" w14:textId="77777777" w:rsidR="000E0C3C" w:rsidRPr="00103628" w:rsidRDefault="000B09C7">
      <w:pPr>
        <w:keepNext/>
        <w:spacing w:before="280"/>
        <w:jc w:val="center"/>
        <w:rPr>
          <w:color w:val="000000" w:themeColor="text1"/>
        </w:rPr>
      </w:pPr>
      <w:r w:rsidRPr="00103628">
        <w:rPr>
          <w:b/>
          <w:color w:val="000000" w:themeColor="text1"/>
        </w:rPr>
        <w:t>§ 2. </w:t>
      </w:r>
    </w:p>
    <w:p w14:paraId="28A8684C" w14:textId="77777777" w:rsidR="00A77B3E" w:rsidRPr="00103628" w:rsidRDefault="000B09C7">
      <w:pPr>
        <w:keepLines/>
        <w:spacing w:before="120" w:after="120"/>
        <w:ind w:firstLine="340"/>
        <w:rPr>
          <w:color w:val="000000" w:themeColor="text1"/>
          <w:u w:color="000000"/>
        </w:rPr>
      </w:pPr>
      <w:r w:rsidRPr="00103628">
        <w:rPr>
          <w:color w:val="000000" w:themeColor="text1"/>
          <w:u w:color="000000"/>
        </w:rPr>
        <w:br/>
        <w:t>W Uchwale Nr VII/49/2024 Rady Gminy Sękowa z dnia 4 października 2024 r. w sprawie udzielenia dotacji na prace konserwatorskie, restauratorskie lub roboty budowlane przy zabytku wpisanym do rejestru zabytków lub gminnej ewidencji zabytków położonym na terenie gminy Sękowa  w ramach środków pozyskanych z Rządowego Programu Odbudowy Zabytków edycja druga dokonuje się zmiany w § 2 ust. 1, który otrzymuje następujące brzmienie:</w:t>
      </w:r>
    </w:p>
    <w:p w14:paraId="5FB5EE1B" w14:textId="77777777" w:rsidR="00A77B3E" w:rsidRPr="00103628" w:rsidRDefault="000B09C7">
      <w:pPr>
        <w:keepLines/>
        <w:spacing w:before="120" w:after="120"/>
        <w:ind w:left="680" w:firstLine="227"/>
        <w:rPr>
          <w:color w:val="000000" w:themeColor="text1"/>
          <w:u w:color="000000"/>
        </w:rPr>
      </w:pPr>
      <w:r w:rsidRPr="00103628">
        <w:rPr>
          <w:color w:val="000000" w:themeColor="text1"/>
        </w:rPr>
        <w:t>„1. </w:t>
      </w:r>
      <w:r w:rsidRPr="00103628">
        <w:rPr>
          <w:color w:val="000000" w:themeColor="text1"/>
          <w:u w:color="000000"/>
        </w:rPr>
        <w:t>Udziela się z budżetu Gminy Sękowa dotacji celowej w ramach Rządowego Programu Odbudowy Zabytków edycja druga dla Parafii p.w. Św. Józefa Oblubieńca NMP w Sękowej na realizację zadania pn. "Renowacja kościółka pw. Św. Filipa i Św. Jakuba w Sękowej wpisanego na listę obiektów UNESCO" w kwocie 505 236,26 zł, z tego w 2025 roku w kwocie 257 670,48 zł i w 2026 roku w kwocie 247 565,78 zł</w:t>
      </w:r>
      <w:r w:rsidRPr="00103628">
        <w:rPr>
          <w:b/>
          <w:color w:val="000000" w:themeColor="text1"/>
          <w:u w:color="000000"/>
        </w:rPr>
        <w:t>”.</w:t>
      </w:r>
      <w:r w:rsidRPr="00103628">
        <w:rPr>
          <w:color w:val="000000" w:themeColor="text1"/>
        </w:rPr>
        <w:t>.</w:t>
      </w:r>
    </w:p>
    <w:p w14:paraId="617C76BC" w14:textId="77777777" w:rsidR="000E0C3C" w:rsidRPr="00103628" w:rsidRDefault="000B09C7">
      <w:pPr>
        <w:keepNext/>
        <w:spacing w:before="280"/>
        <w:jc w:val="center"/>
        <w:rPr>
          <w:color w:val="000000" w:themeColor="text1"/>
        </w:rPr>
      </w:pPr>
      <w:r w:rsidRPr="00103628">
        <w:rPr>
          <w:b/>
          <w:color w:val="000000" w:themeColor="text1"/>
        </w:rPr>
        <w:t>§ 3. </w:t>
      </w:r>
    </w:p>
    <w:p w14:paraId="7EE3E242" w14:textId="77777777" w:rsidR="00A77B3E" w:rsidRPr="00103628" w:rsidRDefault="000B09C7">
      <w:pPr>
        <w:keepLines/>
        <w:spacing w:before="120" w:after="120"/>
        <w:ind w:firstLine="340"/>
        <w:rPr>
          <w:color w:val="000000" w:themeColor="text1"/>
          <w:u w:color="000000"/>
        </w:rPr>
      </w:pPr>
      <w:r w:rsidRPr="00103628">
        <w:rPr>
          <w:color w:val="000000" w:themeColor="text1"/>
          <w:u w:color="000000"/>
        </w:rPr>
        <w:t>Pozostałe postanowienia Uchwały Nr VII/49/2024 Rady Gminy Sękowa z dnia 4 października 2024 r. w sprawie udzielenia dotacji na prace konserwatorskie, restauratorskie lub roboty budowlane przy zabytku wpisanym do rejestru zabytków lub gminnej ewidencji zabytków położonym na terenie gminy Sękowa  w ramach środków pozyskanych z Rządowego Programu Odbudowy Zabytków edycja druga nie ulegają zmianie.</w:t>
      </w:r>
    </w:p>
    <w:p w14:paraId="076C07A0" w14:textId="77777777" w:rsidR="000E0C3C" w:rsidRPr="00103628" w:rsidRDefault="000B09C7">
      <w:pPr>
        <w:keepNext/>
        <w:spacing w:before="280"/>
        <w:jc w:val="center"/>
        <w:rPr>
          <w:color w:val="000000" w:themeColor="text1"/>
        </w:rPr>
      </w:pPr>
      <w:r w:rsidRPr="00103628">
        <w:rPr>
          <w:b/>
          <w:color w:val="000000" w:themeColor="text1"/>
        </w:rPr>
        <w:t>§ 4. </w:t>
      </w:r>
    </w:p>
    <w:p w14:paraId="566D2C29" w14:textId="77777777" w:rsidR="00A77B3E" w:rsidRPr="00103628" w:rsidRDefault="000B09C7">
      <w:pPr>
        <w:keepLines/>
        <w:spacing w:before="120" w:after="120"/>
        <w:ind w:firstLine="340"/>
        <w:rPr>
          <w:color w:val="000000" w:themeColor="text1"/>
          <w:u w:color="000000"/>
        </w:rPr>
      </w:pPr>
      <w:r w:rsidRPr="00103628">
        <w:rPr>
          <w:color w:val="000000" w:themeColor="text1"/>
          <w:u w:color="000000"/>
        </w:rPr>
        <w:t>Wykonanie uchwały powierza się Wójtowi Gminy Sękowa.</w:t>
      </w:r>
    </w:p>
    <w:p w14:paraId="35441316" w14:textId="77777777" w:rsidR="000E0C3C" w:rsidRPr="00103628" w:rsidRDefault="000B09C7">
      <w:pPr>
        <w:keepNext/>
        <w:spacing w:before="280"/>
        <w:jc w:val="center"/>
        <w:rPr>
          <w:color w:val="000000" w:themeColor="text1"/>
        </w:rPr>
      </w:pPr>
      <w:r w:rsidRPr="00103628">
        <w:rPr>
          <w:b/>
          <w:color w:val="000000" w:themeColor="text1"/>
        </w:rPr>
        <w:t>§ 5. </w:t>
      </w:r>
    </w:p>
    <w:p w14:paraId="0F9D05F1" w14:textId="77777777" w:rsidR="00A77B3E" w:rsidRPr="00103628" w:rsidRDefault="000B09C7">
      <w:pPr>
        <w:keepLines/>
        <w:spacing w:before="120" w:after="120"/>
        <w:ind w:firstLine="340"/>
        <w:rPr>
          <w:color w:val="000000" w:themeColor="text1"/>
          <w:u w:color="000000"/>
        </w:rPr>
      </w:pPr>
      <w:r w:rsidRPr="00103628">
        <w:rPr>
          <w:color w:val="000000" w:themeColor="text1"/>
          <w:u w:color="000000"/>
        </w:rPr>
        <w:t>Uchwała wchodzi w życie z dniem podjęcia.</w:t>
      </w:r>
    </w:p>
    <w:sectPr w:rsidR="00A77B3E" w:rsidRPr="00103628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17D9" w14:textId="77777777" w:rsidR="005D1114" w:rsidRDefault="005D1114">
      <w:r>
        <w:separator/>
      </w:r>
    </w:p>
  </w:endnote>
  <w:endnote w:type="continuationSeparator" w:id="0">
    <w:p w14:paraId="4A9972DD" w14:textId="77777777" w:rsidR="005D1114" w:rsidRDefault="005D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E0C3C" w14:paraId="011B910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3D27ABB" w14:textId="77777777" w:rsidR="000E0C3C" w:rsidRDefault="000B09C7">
          <w:pPr>
            <w:jc w:val="left"/>
            <w:rPr>
              <w:sz w:val="18"/>
            </w:rPr>
          </w:pPr>
          <w:r>
            <w:rPr>
              <w:sz w:val="18"/>
            </w:rPr>
            <w:t>Id: B144CE3B-DD05-4135-AF10-99DFFA2434BB.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CBB1B86" w14:textId="77777777" w:rsidR="000E0C3C" w:rsidRDefault="000B09C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F158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96F5CF" w14:textId="77777777" w:rsidR="000E0C3C" w:rsidRDefault="000E0C3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5944" w14:textId="77777777" w:rsidR="005D1114" w:rsidRDefault="005D1114">
      <w:r>
        <w:separator/>
      </w:r>
    </w:p>
  </w:footnote>
  <w:footnote w:type="continuationSeparator" w:id="0">
    <w:p w14:paraId="4E6C0A56" w14:textId="77777777" w:rsidR="005D1114" w:rsidRDefault="005D1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09C7"/>
    <w:rsid w:val="000E0C3C"/>
    <w:rsid w:val="00103628"/>
    <w:rsid w:val="00341BA1"/>
    <w:rsid w:val="00392702"/>
    <w:rsid w:val="00513EBF"/>
    <w:rsid w:val="005D1114"/>
    <w:rsid w:val="00A77B3E"/>
    <w:rsid w:val="00CA2A55"/>
    <w:rsid w:val="00CF158C"/>
    <w:rsid w:val="00DC093E"/>
    <w:rsid w:val="00E241AF"/>
    <w:rsid w:val="00F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DE4FC"/>
  <w15:docId w15:val="{CCED5174-14E0-4D33-B75E-C3146F96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Sękowa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 lutego 2025 r.</dc:title>
  <dc:subject>w sprawie zmiany Uchwały Nr VII/49/2024 Rady Gminy Sękowa z^dnia 4^października 2024^r. w^sprawie udzielenia dotacji na prace konserwatorskie, restauratorskie lub roboty budowlane przy zabytku wpisanym do rejestru zabytków lub gminnej ewidencji zabytków położonym na terenie gminy Sękowa  w^ramach środków pozyskanych z^Rządowego Programu Odbudowy Zabytków edycja druga</dc:subject>
  <dc:creator>Skarbnik</dc:creator>
  <cp:lastModifiedBy>skarbnik.sekowa@outlook.com</cp:lastModifiedBy>
  <cp:revision>2</cp:revision>
  <dcterms:created xsi:type="dcterms:W3CDTF">2025-01-31T06:45:00Z</dcterms:created>
  <dcterms:modified xsi:type="dcterms:W3CDTF">2025-01-31T06:45:00Z</dcterms:modified>
  <cp:category>Akt prawny</cp:category>
</cp:coreProperties>
</file>