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638B" w14:textId="77777777" w:rsidR="00A77B3E" w:rsidRDefault="0047413A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35778A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DBD1702" w14:textId="77777777" w:rsidR="00A77B3E" w:rsidRDefault="0047413A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14:paraId="0A288757" w14:textId="77777777" w:rsidR="00A77B3E" w:rsidRDefault="0047413A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FDCBF64" w14:textId="77777777" w:rsidR="00A77B3E" w:rsidRDefault="00A77B3E">
      <w:pPr>
        <w:ind w:left="5669"/>
        <w:jc w:val="left"/>
        <w:rPr>
          <w:sz w:val="20"/>
        </w:rPr>
      </w:pPr>
    </w:p>
    <w:p w14:paraId="62A72E4D" w14:textId="77777777" w:rsidR="00A77B3E" w:rsidRDefault="00A77B3E">
      <w:pPr>
        <w:ind w:left="5669"/>
        <w:jc w:val="left"/>
        <w:rPr>
          <w:sz w:val="20"/>
        </w:rPr>
      </w:pPr>
    </w:p>
    <w:p w14:paraId="42A82B0C" w14:textId="77777777" w:rsidR="00A77B3E" w:rsidRDefault="0047413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Sękowa</w:t>
      </w:r>
    </w:p>
    <w:p w14:paraId="4888347D" w14:textId="77777777" w:rsidR="00A77B3E" w:rsidRDefault="0047413A">
      <w:pPr>
        <w:spacing w:before="280" w:after="280"/>
        <w:jc w:val="center"/>
        <w:rPr>
          <w:b/>
          <w:caps/>
        </w:rPr>
      </w:pPr>
      <w:r>
        <w:t>z dnia 24 listopada 2025 r.</w:t>
      </w:r>
    </w:p>
    <w:p w14:paraId="2C52840A" w14:textId="77777777" w:rsidR="00A77B3E" w:rsidRDefault="0047413A">
      <w:pPr>
        <w:keepNext/>
        <w:spacing w:after="480"/>
        <w:jc w:val="center"/>
      </w:pPr>
      <w:r>
        <w:rPr>
          <w:b/>
        </w:rPr>
        <w:t>w sprawie zmiany Uchwały Nr XVIII/133/2025 Rady Gminy Sękowa z dnia 30 czerwca 2025 r. w sprawie udzielenia pomocy finansowej dla Województwa Małopolskiego.</w:t>
      </w:r>
    </w:p>
    <w:p w14:paraId="74A04B4C" w14:textId="77777777" w:rsidR="00A77B3E" w:rsidRDefault="0047413A">
      <w:pPr>
        <w:keepLines/>
        <w:spacing w:before="120" w:after="120"/>
        <w:ind w:firstLine="227"/>
        <w:jc w:val="both"/>
      </w:pPr>
      <w:r>
        <w:t>Na podstawie art. 10 ust. 2, art. 18. ust. 2 pkt 15 ustawy z dnia 8 marca 1990 r. o samorządzie gminnym (tekst jedn. Dz. U. z 2025 r. poz. 1153) oraz art. 220 w związku z art. 216 ust. 2 pkt 5 ustawy z dnia 27 sierpnia 2009 r. o finansach publicznych (tekst jedn. Dz. U. z 2025 r. poz. 1241) – Rada Gminy Sękowa uchwala, co następuje:</w:t>
      </w:r>
    </w:p>
    <w:p w14:paraId="44759061" w14:textId="77777777" w:rsidR="0015394C" w:rsidRDefault="0047413A">
      <w:pPr>
        <w:keepNext/>
        <w:spacing w:before="280"/>
        <w:jc w:val="center"/>
      </w:pPr>
      <w:r>
        <w:rPr>
          <w:b/>
        </w:rPr>
        <w:t>§ 1. </w:t>
      </w:r>
    </w:p>
    <w:p w14:paraId="6D30B71F" w14:textId="77777777" w:rsidR="00A77B3E" w:rsidRDefault="0047413A">
      <w:pPr>
        <w:keepLines/>
        <w:spacing w:before="120" w:after="120"/>
        <w:ind w:firstLine="340"/>
        <w:jc w:val="both"/>
      </w:pPr>
      <w:r>
        <w:t>W Uchwale Nr XVIII/133/2025 Rady Gminy Sękowa z dnia 30 czerwca 2025 r. w sprawie udzielenia pomocy finansowej dla Województwa Małopolskiego paragraf pierwszy otrzymuje następujące brzmienie:</w:t>
      </w:r>
    </w:p>
    <w:p w14:paraId="00EE10F5" w14:textId="77777777" w:rsidR="00A77B3E" w:rsidRDefault="0047413A">
      <w:pPr>
        <w:spacing w:before="120" w:after="120"/>
        <w:ind w:left="283" w:firstLine="227"/>
        <w:jc w:val="both"/>
      </w:pPr>
      <w:r>
        <w:t>"Udziela się w 2025 roku z budżetu Gminy Sękowa pomocy finansowej w formie dotacji celowej  dla Województwa Małopolskiego w kwocie 17 997,84 zł z przeznaczeniem na dofinansowanie realizacji programu p.n. "Poprawa bezpieczeństwa na przejściach dla pieszych w ciągu dróg wojewódzkich Województwa Małopolskiego" w zakresie wykonania doświetlenia przejścia dla pieszych w km 2+418 oraz 5+144 odcinka 265 drogi wojewódzkiej nr 977 w miejscowości Ropica Górna".</w:t>
      </w:r>
    </w:p>
    <w:p w14:paraId="480D41AC" w14:textId="77777777" w:rsidR="0015394C" w:rsidRDefault="0047413A">
      <w:pPr>
        <w:keepNext/>
        <w:spacing w:before="280"/>
        <w:jc w:val="center"/>
      </w:pPr>
      <w:r>
        <w:rPr>
          <w:b/>
        </w:rPr>
        <w:t>§ 2. </w:t>
      </w:r>
    </w:p>
    <w:p w14:paraId="3F9D45F1" w14:textId="77777777" w:rsidR="00A77B3E" w:rsidRDefault="0047413A">
      <w:pPr>
        <w:keepLines/>
        <w:spacing w:before="120" w:after="120"/>
        <w:ind w:firstLine="340"/>
        <w:jc w:val="both"/>
      </w:pPr>
      <w:r>
        <w:t>Pozostałe unormowania Uchwały Nr XVIII/133/2025 Rady Gminy Sękowa z dnia 30 czerwca 2025 r. w sprawie udzielenia pomocy finansowej dla Województwa Małopolskiego nie ulegają zmianie.</w:t>
      </w:r>
    </w:p>
    <w:p w14:paraId="0F91076B" w14:textId="77777777" w:rsidR="0015394C" w:rsidRDefault="0047413A">
      <w:pPr>
        <w:keepNext/>
        <w:spacing w:before="280"/>
        <w:jc w:val="center"/>
      </w:pPr>
      <w:r>
        <w:rPr>
          <w:b/>
        </w:rPr>
        <w:t>§ 3. </w:t>
      </w:r>
    </w:p>
    <w:p w14:paraId="49D657AE" w14:textId="77777777" w:rsidR="00A77B3E" w:rsidRDefault="0047413A">
      <w:pPr>
        <w:keepLines/>
        <w:spacing w:before="120" w:after="120"/>
        <w:ind w:firstLine="340"/>
        <w:jc w:val="both"/>
      </w:pPr>
      <w:r>
        <w:t>Wykonanie uchwały powierza się Wójtowi Gminy Sękowa.</w:t>
      </w:r>
    </w:p>
    <w:p w14:paraId="3EEE96D0" w14:textId="77777777" w:rsidR="0015394C" w:rsidRDefault="0047413A">
      <w:pPr>
        <w:keepNext/>
        <w:spacing w:before="280"/>
        <w:jc w:val="center"/>
      </w:pPr>
      <w:r>
        <w:rPr>
          <w:b/>
        </w:rPr>
        <w:t>§ 4. </w:t>
      </w:r>
    </w:p>
    <w:p w14:paraId="621C72EA" w14:textId="77777777" w:rsidR="00A77B3E" w:rsidRDefault="0047413A">
      <w:pPr>
        <w:keepLines/>
        <w:spacing w:before="120" w:after="120"/>
        <w:ind w:firstLine="340"/>
        <w:jc w:val="both"/>
      </w:pPr>
      <w:r>
        <w:t>Uchwała wchodzi w życie z dniem podjęcia.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B2E8" w14:textId="77777777" w:rsidR="0047413A" w:rsidRDefault="0047413A">
      <w:r>
        <w:separator/>
      </w:r>
    </w:p>
  </w:endnote>
  <w:endnote w:type="continuationSeparator" w:id="0">
    <w:p w14:paraId="19172D17" w14:textId="77777777" w:rsidR="0047413A" w:rsidRDefault="0047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5394C" w14:paraId="3F4F7A9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DEF0DE" w14:textId="77777777" w:rsidR="0015394C" w:rsidRDefault="0047413A">
          <w:pPr>
            <w:jc w:val="left"/>
            <w:rPr>
              <w:sz w:val="18"/>
            </w:rPr>
          </w:pPr>
          <w:r>
            <w:rPr>
              <w:sz w:val="18"/>
            </w:rPr>
            <w:t>Id: 82673294-2A67-4606-A800-07374132BE75.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CB5383" w14:textId="77777777" w:rsidR="0015394C" w:rsidRDefault="0047413A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F3E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1DEC6F" w14:textId="77777777" w:rsidR="0015394C" w:rsidRDefault="001539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2632" w14:textId="77777777" w:rsidR="0047413A" w:rsidRDefault="0047413A">
      <w:r>
        <w:separator/>
      </w:r>
    </w:p>
  </w:footnote>
  <w:footnote w:type="continuationSeparator" w:id="0">
    <w:p w14:paraId="2FF94CA6" w14:textId="77777777" w:rsidR="0047413A" w:rsidRDefault="0047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394C"/>
    <w:rsid w:val="0047413A"/>
    <w:rsid w:val="008D0BE9"/>
    <w:rsid w:val="00A77B3E"/>
    <w:rsid w:val="00CA2A55"/>
    <w:rsid w:val="00C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59F299E"/>
  <w15:docId w15:val="{049FC1B5-BAD9-44E4-AA00-40D6A914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Sękowa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listopada 2025 r.</dc:title>
  <dc:subject>w sprawie zmiany Uchwały Nr XVIII/133/2025 Rady Gminy Sękowa z dnia 30 czerwca 2025 r. w sprawie udzielenia pomocy finansowej dla Województwa Małopolskiego.</dc:subject>
  <dc:creator>Skarbnik</dc:creator>
  <cp:lastModifiedBy>Skarbnik</cp:lastModifiedBy>
  <cp:revision>1</cp:revision>
  <dcterms:created xsi:type="dcterms:W3CDTF">2025-11-19T14:21:00Z</dcterms:created>
  <dcterms:modified xsi:type="dcterms:W3CDTF">2025-11-19T14:21:00Z</dcterms:modified>
  <cp:category>Akt prawny</cp:category>
</cp:coreProperties>
</file>